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7E02EC01" w14:textId="40EB18D9" w:rsidR="00AD1423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>Posėdis vyks 20</w:t>
      </w:r>
      <w:r w:rsidR="00F8266C">
        <w:rPr>
          <w:rFonts w:ascii="Times New Roman" w:hAnsi="Times New Roman"/>
          <w:b/>
          <w:szCs w:val="24"/>
        </w:rPr>
        <w:t>2</w:t>
      </w:r>
      <w:r w:rsidR="001D1402">
        <w:rPr>
          <w:rFonts w:ascii="Times New Roman" w:hAnsi="Times New Roman"/>
          <w:b/>
          <w:szCs w:val="24"/>
        </w:rPr>
        <w:t>3</w:t>
      </w:r>
      <w:r w:rsidRPr="00B52DB7">
        <w:rPr>
          <w:rFonts w:ascii="Times New Roman" w:hAnsi="Times New Roman"/>
          <w:b/>
          <w:szCs w:val="24"/>
        </w:rPr>
        <w:t xml:space="preserve"> m.</w:t>
      </w:r>
      <w:r w:rsidR="00E470A7">
        <w:rPr>
          <w:rFonts w:ascii="Times New Roman" w:hAnsi="Times New Roman"/>
          <w:b/>
          <w:szCs w:val="24"/>
        </w:rPr>
        <w:t xml:space="preserve"> </w:t>
      </w:r>
      <w:r w:rsidR="001D1402">
        <w:rPr>
          <w:rFonts w:ascii="Times New Roman" w:hAnsi="Times New Roman"/>
          <w:b/>
          <w:szCs w:val="24"/>
        </w:rPr>
        <w:t>sausio 24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="0072154B">
        <w:rPr>
          <w:b/>
        </w:rPr>
        <w:t>10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14:paraId="06D5B21F" w14:textId="4F1EF83F" w:rsidR="00681DCC" w:rsidRDefault="00681DCC" w:rsidP="00AD1423">
      <w:pPr>
        <w:jc w:val="center"/>
        <w:rPr>
          <w:b/>
        </w:rPr>
      </w:pPr>
    </w:p>
    <w:p w14:paraId="6CE5CE3B" w14:textId="51A4CC31" w:rsidR="00AD1423" w:rsidRDefault="00AD1423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p w14:paraId="783D5B08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1. Dėl Anykščių rajono savivaldybės 2023–2025 metų strateginio veiklos plano patvirtinimo (1-T-30). </w:t>
      </w:r>
    </w:p>
    <w:p w14:paraId="64DA349F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 – Jolanta Jucevičienė</w:t>
      </w:r>
    </w:p>
    <w:p w14:paraId="22219533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2. Dėl Anykščių rajono savivaldybės tarybos 2022 m. birželio 30 d. sprendimo Nr. 1-TS-205 „Dėl Anykščių  rajono savivaldybės gaisrų prevencijos 2022–2024 metų programos patvirtinimo“ pakeitimo (1-T-20). </w:t>
      </w:r>
    </w:p>
    <w:p w14:paraId="7D658C68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3. Dėl pritarimo Anykščių rajono ugniagesių tarnybos 2022 metų veiklos ataskaitai (1-T-32). </w:t>
      </w:r>
    </w:p>
    <w:p w14:paraId="3BC86B8A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 – Reda Kruopė</w:t>
      </w:r>
    </w:p>
    <w:p w14:paraId="12D26D6B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4. Dėl gatvių pavadinimų suteikimo ir pakeitimo Anykščių rajono savivaldybės gyvenamosiose vietovėse (1-T-5). </w:t>
      </w:r>
    </w:p>
    <w:p w14:paraId="2DBC6502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 – Daiva  Gasiūnienė</w:t>
      </w:r>
    </w:p>
    <w:p w14:paraId="2F7BCDFA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5. Dėl Anykščių rajono savivaldybės tarybos 2019 m. liepos 25 d. sprendimo Nr. 1-TS-248 „Dėl Anykščių rajono savivaldybės kultūros tarybos nuostatų patvirtinimo ir Anykščių rajono savivaldybės kultūros tarybos sudarymo“ pakeitimo (1-T-33). </w:t>
      </w:r>
    </w:p>
    <w:p w14:paraId="3B99B7E7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 – Kristina Jakubauskaitė-Veršelienė</w:t>
      </w:r>
    </w:p>
    <w:p w14:paraId="1330E8B8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6. Dėl leidimo Anykščių rajono savivaldybės administracijai įsigyti tarnybinius lengvuosius automobilius (1-T-23). </w:t>
      </w:r>
    </w:p>
    <w:p w14:paraId="565C9F7A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7. Dėl specialiosios transporto priemonės įsigijimo ir jo perdavimo biudžetinei įstaigai Anykščių rajono ugniagesių tarnybai (1-T-24). </w:t>
      </w:r>
    </w:p>
    <w:p w14:paraId="3A5EF3D9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Pranešėjas – Algirdas Žalkauskas</w:t>
      </w:r>
    </w:p>
    <w:p w14:paraId="67BD8E37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8. Dėl Anykščių rajono savivaldybės tarybos 2014 m. sausio 30 d. sprendimo Nr. 1-TS-16 „Dėl piniginės socialinės paramos Anykščių rajono savivaldybės gyventojams teikimo tvarkos aprašo patvirtinimo“ pakeitimo (1-T-16). </w:t>
      </w:r>
    </w:p>
    <w:p w14:paraId="6E05D1A2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lastRenderedPageBreak/>
        <w:t xml:space="preserve">            9. Dėl maksimalių socialinės priežiūros paslaugų išlaidų finansavimo Anykščių rajono savivaldybės gyventojams dydžių patvirtinimo (1-T-31). </w:t>
      </w:r>
    </w:p>
    <w:p w14:paraId="70482524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10. Dėl Anykščių rajono socialinių paslaugų centro paskyrimo vykdyti bendruomeninių šeimos namų funkcijas (1-T-25). </w:t>
      </w:r>
    </w:p>
    <w:p w14:paraId="1AC5C87F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11. Dėl Anykščių rajono socialinių paslaugų centro 2022 metų veiklos ataskaitos patvirtinimo (1-T-27). </w:t>
      </w:r>
    </w:p>
    <w:p w14:paraId="30A971B3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12. Dėl Anykščių socialinės globos namų 2022 metų veiklos ataskaitos patvirtinimo (1-T-26). </w:t>
      </w:r>
    </w:p>
    <w:p w14:paraId="6F7BB764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13. Dėl Anykščių rajono šeimos ir vaiko gerovės centro 2022 metų veiklos ataskaitos patvirtinimo (1-T-28). </w:t>
      </w:r>
    </w:p>
    <w:p w14:paraId="78376F96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 – Laura Stalauskaitė</w:t>
      </w:r>
    </w:p>
    <w:p w14:paraId="01C0BBDE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14. Dėl viešosios įstaigos Anykščių rajono savivaldybės pirminės sveikatos priežiūros centro direktoriaus mėnesinio darbo užmokesčio  pastoviosios dalies ir maksimalaus dydžio nustatymo (1-T-2). </w:t>
      </w:r>
    </w:p>
    <w:p w14:paraId="59F3D630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15. Dėl viešosios įstaigos Anykščių rajono savivaldybės ligoninės direktoriaus mėnesinio darbo užmokesčio pastoviosios dalies ir maksimalaus dydžio nustatymo (1-T-19). </w:t>
      </w:r>
    </w:p>
    <w:p w14:paraId="7A6CE586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16. Dėl viešosios įstaigos Anykščių rajono psichikos sveikatos centro direktoriaus mėnesinio darbo užmokesčio pastoviosios dalies ir maksimalaus dydžio nustatymo (1-T-29). </w:t>
      </w:r>
    </w:p>
    <w:p w14:paraId="3EAE40B6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17. Dėl Anykščių rajono savivaldybės tarybos 2022 m. balandžio 28 d. sprendimo Nr. 1-TS-138 „Dėl viešosios įstaigos Anykščių rajono savivaldybės pirminės sveikatos priežiūros centro pareigybių sąrašo ir valdymo struktūros patvirtinimo“ pripažinimo netekusiu galios (1-T-17). </w:t>
      </w:r>
    </w:p>
    <w:p w14:paraId="3DF569D9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18. Dėl savivaldybės tarybos nario delegavimo į Panevėžio teritorinės ligonių kasos taikinimo komisiją (1-T-21). </w:t>
      </w:r>
    </w:p>
    <w:p w14:paraId="0AEA7A9C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19. Dėl Anykščių rajono savivaldybės tarybos 2020 m. gruodžio 29 d. sprendimo Nr. 1-TS-355 „Dėl viešosios įstaigos Anykščių rajono savivaldybės pirminės sveikatos priežiūros centro įstatų patvirtinimo“ pripažinimo netekusiu galios (1-T-3). </w:t>
      </w:r>
    </w:p>
    <w:p w14:paraId="606E5ECE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 – Vaiva Daugelavičienė</w:t>
      </w:r>
    </w:p>
    <w:p w14:paraId="0537DE28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20. Dėl turto perdavimo pagal panaudos sutartį Kaimo bendruomenei „Elmininkiečių senolių kraštas“ (1-T-6). </w:t>
      </w:r>
    </w:p>
    <w:p w14:paraId="4B52456D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21. Dėl turto perdavimo pagal panaudos sutartį Anykščių rajono savivaldybės Liudvikos ir Stanislovo Didžiulių viešajai bibliotekai (1-T-7). </w:t>
      </w:r>
    </w:p>
    <w:p w14:paraId="2E3E3679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22. Dėl turto perdavimo pagal panaudos sutartį Anykščių krašto Varkujiečių bendrijai (1-T-8). </w:t>
      </w:r>
    </w:p>
    <w:p w14:paraId="23BC8B90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23. Dėl turto perdavimo pagal panaudos sutartį Vašuokėnų bendruomenei (1-T-9). </w:t>
      </w:r>
    </w:p>
    <w:p w14:paraId="1342D15B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24. Dėl valstybės turto perėmimo savivaldybės nuosavybėn ir šio turto perdavimo Anykščių rajono savivaldybės administracijai valdyti, naudoti ir disponuoti juo patikėjimo teise (1-T-10). </w:t>
      </w:r>
    </w:p>
    <w:p w14:paraId="056652D3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25. Dėl pastatų Šaltupio g. 1, Anykščių m., nuomos (1-T-11). </w:t>
      </w:r>
    </w:p>
    <w:p w14:paraId="4184160F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26. Dėl negyvenamųjų patalpų nuomos (1-T-12). </w:t>
      </w:r>
    </w:p>
    <w:p w14:paraId="034F1A24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27. Dėl viešame aukcione parduodamų nekilnojamųjų daiktų pradinių pardavimo kainų nustatymo (1-T-13). </w:t>
      </w:r>
    </w:p>
    <w:p w14:paraId="0CAA7EA5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28. Dėl sutikimo atlikti nuomojamų patalpų remontą (1-T-14). </w:t>
      </w:r>
    </w:p>
    <w:p w14:paraId="03C92FD4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29. Dėl Anykščių rajono savivaldybės būsto fondo sąrašo ir Anykščių rajono savivaldybės socialinio būsto fondo sąrašo, esančio Anykščių rajono savivaldybės būsto fondo sąrašo dalimi, patvirtinimo (1-T-15). </w:t>
      </w:r>
    </w:p>
    <w:p w14:paraId="583C7EBE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30. Dėl Anykščių rajono savivaldybės tarybos 2020 m. spalio 29 d. sprendimo Nr. 1-TS-314 „Dėl Anykščių rajono savivaldybės turto perdavimo pagal panaudos sutartį viešajai įstaigai Anykščių rajono savivaldybės priminės sveikatos priežiūros centrui“ pakeitimo (1-T-18). </w:t>
      </w:r>
    </w:p>
    <w:p w14:paraId="23D72C73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8A5A58">
        <w:rPr>
          <w:rFonts w:ascii="Times New Roman" w:eastAsia="Calibri" w:hAnsi="Times New Roman"/>
          <w:szCs w:val="24"/>
        </w:rPr>
        <w:t xml:space="preserve">            31. Dėl turto perdavimo pagal panaudos sutartį Panevėžio miesto greitosios medicinos pagalbos stočiai (1-T-22). </w:t>
      </w:r>
    </w:p>
    <w:p w14:paraId="10D0FA2B" w14:textId="77777777" w:rsidR="008A5A58" w:rsidRPr="008A5A58" w:rsidRDefault="008A5A58" w:rsidP="008A5A58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8A5A58">
        <w:rPr>
          <w:rFonts w:ascii="Times New Roman" w:eastAsia="Calibri" w:hAnsi="Times New Roman"/>
          <w:b/>
          <w:bCs/>
          <w:szCs w:val="24"/>
        </w:rPr>
        <w:t xml:space="preserve">            Pranešėja – Vilma Vilkickaitė</w:t>
      </w:r>
    </w:p>
    <w:p w14:paraId="3A3A50B6" w14:textId="77777777" w:rsidR="00AF625C" w:rsidRDefault="00AF625C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sectPr w:rsidR="00AF625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1D1402"/>
    <w:rsid w:val="002D14BE"/>
    <w:rsid w:val="002E0A89"/>
    <w:rsid w:val="003F590E"/>
    <w:rsid w:val="00681DCC"/>
    <w:rsid w:val="0072154B"/>
    <w:rsid w:val="00824D10"/>
    <w:rsid w:val="008A5A58"/>
    <w:rsid w:val="00927FA5"/>
    <w:rsid w:val="00AD1423"/>
    <w:rsid w:val="00AF625C"/>
    <w:rsid w:val="00DB5D0F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3407</Words>
  <Characters>1942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4</cp:revision>
  <dcterms:created xsi:type="dcterms:W3CDTF">2023-01-19T10:39:00Z</dcterms:created>
  <dcterms:modified xsi:type="dcterms:W3CDTF">2023-01-19T10:43:00Z</dcterms:modified>
</cp:coreProperties>
</file>